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12" w:rsidRDefault="00710912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Форма 1.2. Информация о тарифах на горячую воду (горячее водоснабжение)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3" w:type="dxa"/>
          <w:right w:w="73" w:type="dxa"/>
        </w:tblCellMar>
        <w:tblLook w:val="0000"/>
      </w:tblPr>
      <w:tblGrid>
        <w:gridCol w:w="5280"/>
        <w:gridCol w:w="3792"/>
      </w:tblGrid>
      <w:tr w:rsidR="00710912" w:rsidTr="00710912">
        <w:tc>
          <w:tcPr>
            <w:tcW w:w="5280" w:type="dxa"/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3792" w:type="dxa"/>
            <w:vAlign w:val="center"/>
          </w:tcPr>
          <w:p w:rsidR="00710912" w:rsidRPr="00203F36" w:rsidRDefault="00302C0D" w:rsidP="00710912">
            <w:pPr>
              <w:jc w:val="center"/>
              <w:rPr>
                <w:sz w:val="22"/>
                <w:szCs w:val="22"/>
              </w:rPr>
            </w:pPr>
            <w:r w:rsidRPr="00203F36">
              <w:rPr>
                <w:sz w:val="22"/>
                <w:szCs w:val="22"/>
              </w:rPr>
              <w:t xml:space="preserve"> Региональная энергетическая комиссия Сахалинской области</w:t>
            </w:r>
          </w:p>
        </w:tc>
      </w:tr>
      <w:tr w:rsidR="00710912" w:rsidTr="0071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12" w:rsidRPr="00203F36" w:rsidRDefault="00203F36" w:rsidP="00D63BFB">
            <w:pPr>
              <w:jc w:val="center"/>
              <w:rPr>
                <w:sz w:val="22"/>
                <w:szCs w:val="22"/>
              </w:rPr>
            </w:pPr>
            <w:r w:rsidRPr="00203F36">
              <w:rPr>
                <w:sz w:val="22"/>
                <w:szCs w:val="22"/>
              </w:rPr>
              <w:t xml:space="preserve"> Прик</w:t>
            </w:r>
            <w:r w:rsidR="003E1222">
              <w:rPr>
                <w:sz w:val="22"/>
                <w:szCs w:val="22"/>
              </w:rPr>
              <w:t>аз РЭК Сахалинской области от 17 декабря 2014 года № 73</w:t>
            </w:r>
            <w:r w:rsidRPr="00203F36">
              <w:rPr>
                <w:sz w:val="22"/>
                <w:szCs w:val="22"/>
              </w:rPr>
              <w:t>-ОКК</w:t>
            </w:r>
            <w:r w:rsidR="00D63BFB">
              <w:rPr>
                <w:sz w:val="22"/>
                <w:szCs w:val="22"/>
              </w:rPr>
              <w:t xml:space="preserve"> (с изм. внос. Приказом РЭК Сахалинской области от 30.06.2015 года № 13-ОКК)</w:t>
            </w:r>
          </w:p>
        </w:tc>
      </w:tr>
      <w:tr w:rsidR="00710912" w:rsidTr="0071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установленного тарифа на горячую воду (горячее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12" w:rsidRDefault="00CA5F12" w:rsidP="008466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Компонент на холодную воду: </w:t>
            </w:r>
          </w:p>
          <w:p w:rsidR="00CA5F12" w:rsidRDefault="00CA5F12" w:rsidP="008466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46,19</w:t>
            </w:r>
            <w:r w:rsidR="008466BE">
              <w:rPr>
                <w:sz w:val="22"/>
                <w:szCs w:val="22"/>
              </w:rPr>
              <w:t xml:space="preserve"> руб./куб.м.</w:t>
            </w:r>
            <w:r>
              <w:rPr>
                <w:sz w:val="22"/>
                <w:szCs w:val="22"/>
              </w:rPr>
              <w:t xml:space="preserve"> (без НДС)</w:t>
            </w:r>
          </w:p>
          <w:p w:rsidR="00CA5F12" w:rsidRPr="00203F36" w:rsidRDefault="00CA5F12" w:rsidP="008466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тепловую энергию: 5915,21 руб./Гкал</w:t>
            </w:r>
            <w:r w:rsidR="00203F36" w:rsidRPr="00203F36">
              <w:rPr>
                <w:sz w:val="22"/>
                <w:szCs w:val="22"/>
              </w:rPr>
              <w:t>.</w:t>
            </w:r>
            <w:r w:rsidR="008466BE">
              <w:rPr>
                <w:sz w:val="22"/>
                <w:szCs w:val="22"/>
              </w:rPr>
              <w:t xml:space="preserve"> (без НДС)</w:t>
            </w:r>
          </w:p>
        </w:tc>
      </w:tr>
      <w:tr w:rsidR="00710912" w:rsidTr="0071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горячую воду (горячее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12" w:rsidRPr="00203F36" w:rsidRDefault="00CA5F12" w:rsidP="007A6D37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</w:rPr>
              <w:t>С 1 янв</w:t>
            </w:r>
            <w:r w:rsidRPr="007A6D37">
              <w:rPr>
                <w:rFonts w:ascii="Times New Roman" w:hAnsi="Times New Roman" w:cs="Times New Roman"/>
              </w:rPr>
              <w:t>аря 2015 года по 31 декабря 2015</w:t>
            </w:r>
            <w:r w:rsidR="008466BE" w:rsidRPr="007A6D37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710912" w:rsidTr="0071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2" w:rsidRDefault="00710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горячую воду (горячее водоснабжение) 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12" w:rsidRPr="00203F36" w:rsidRDefault="00302C0D" w:rsidP="00710912">
            <w:pPr>
              <w:jc w:val="center"/>
              <w:rPr>
                <w:sz w:val="22"/>
                <w:szCs w:val="22"/>
              </w:rPr>
            </w:pPr>
            <w:r w:rsidRPr="00203F36">
              <w:rPr>
                <w:sz w:val="22"/>
                <w:szCs w:val="22"/>
              </w:rPr>
              <w:t>Официальный сайт РЭК Сахалинской области (</w:t>
            </w:r>
            <w:hyperlink r:id="rId6" w:history="1">
              <w:r w:rsidRPr="00203F36">
                <w:rPr>
                  <w:rStyle w:val="ab"/>
                  <w:sz w:val="22"/>
                  <w:szCs w:val="22"/>
                </w:rPr>
                <w:t>http://rec.admsakhalin.ru</w:t>
              </w:r>
            </w:hyperlink>
            <w:r w:rsidRPr="00203F36">
              <w:rPr>
                <w:sz w:val="22"/>
                <w:szCs w:val="22"/>
              </w:rPr>
              <w:t>), Газета «Губернские ведомости»</w:t>
            </w:r>
          </w:p>
        </w:tc>
      </w:tr>
    </w:tbl>
    <w:p w:rsidR="00710912" w:rsidRDefault="00710912">
      <w:pPr>
        <w:rPr>
          <w:sz w:val="24"/>
          <w:szCs w:val="24"/>
        </w:rPr>
      </w:pPr>
    </w:p>
    <w:sectPr w:rsidR="00710912" w:rsidSect="005D0887">
      <w:headerReference w:type="default" r:id="rId7"/>
      <w:pgSz w:w="11906" w:h="16838" w:code="9"/>
      <w:pgMar w:top="851" w:right="924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3F6" w:rsidRDefault="009713F6">
      <w:r>
        <w:separator/>
      </w:r>
    </w:p>
  </w:endnote>
  <w:endnote w:type="continuationSeparator" w:id="1">
    <w:p w:rsidR="009713F6" w:rsidRDefault="00971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3F6" w:rsidRDefault="009713F6">
      <w:r>
        <w:separator/>
      </w:r>
    </w:p>
  </w:footnote>
  <w:footnote w:type="continuationSeparator" w:id="1">
    <w:p w:rsidR="009713F6" w:rsidRDefault="00971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F12" w:rsidRDefault="00CA5F12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912"/>
    <w:rsid w:val="000009E8"/>
    <w:rsid w:val="00203F36"/>
    <w:rsid w:val="002A7FAB"/>
    <w:rsid w:val="00302C0D"/>
    <w:rsid w:val="003E1222"/>
    <w:rsid w:val="005D0887"/>
    <w:rsid w:val="00614005"/>
    <w:rsid w:val="00656DDF"/>
    <w:rsid w:val="00710912"/>
    <w:rsid w:val="007A6D37"/>
    <w:rsid w:val="0084257D"/>
    <w:rsid w:val="008466BE"/>
    <w:rsid w:val="008B5B65"/>
    <w:rsid w:val="009713F6"/>
    <w:rsid w:val="00B95373"/>
    <w:rsid w:val="00CA5F12"/>
    <w:rsid w:val="00D63BFB"/>
    <w:rsid w:val="00DB09B9"/>
    <w:rsid w:val="00E2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8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88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D088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D088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D0887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5D0887"/>
  </w:style>
  <w:style w:type="character" w:customStyle="1" w:styleId="a8">
    <w:name w:val="Текст сноски Знак"/>
    <w:basedOn w:val="a0"/>
    <w:link w:val="a7"/>
    <w:uiPriority w:val="99"/>
    <w:semiHidden/>
    <w:locked/>
    <w:rsid w:val="005D0887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5D0887"/>
    <w:rPr>
      <w:rFonts w:cs="Times New Roman"/>
      <w:vertAlign w:val="superscript"/>
    </w:rPr>
  </w:style>
  <w:style w:type="paragraph" w:styleId="aa">
    <w:name w:val="List Paragraph"/>
    <w:basedOn w:val="a"/>
    <w:uiPriority w:val="99"/>
    <w:qFormat/>
    <w:rsid w:val="005D0887"/>
    <w:rPr>
      <w:sz w:val="24"/>
      <w:szCs w:val="24"/>
    </w:rPr>
  </w:style>
  <w:style w:type="paragraph" w:customStyle="1" w:styleId="ConsPlusCell">
    <w:name w:val="ConsPlusCell"/>
    <w:uiPriority w:val="99"/>
    <w:rsid w:val="005D088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b">
    <w:name w:val="Hyperlink"/>
    <w:basedOn w:val="a0"/>
    <w:uiPriority w:val="99"/>
    <w:unhideWhenUsed/>
    <w:rsid w:val="00302C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c.admsakhali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Eludvig</cp:lastModifiedBy>
  <cp:revision>3</cp:revision>
  <cp:lastPrinted>2014-12-23T03:56:00Z</cp:lastPrinted>
  <dcterms:created xsi:type="dcterms:W3CDTF">2015-07-02T04:29:00Z</dcterms:created>
  <dcterms:modified xsi:type="dcterms:W3CDTF">2015-07-07T05:38:00Z</dcterms:modified>
</cp:coreProperties>
</file>